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A2A" w14:textId="77777777" w:rsidR="00817AD2" w:rsidRPr="00817AD2" w:rsidRDefault="00817AD2" w:rsidP="00817AD2">
      <w:r w:rsidRPr="00817AD2">
        <w:rPr>
          <w:b/>
          <w:bCs/>
        </w:rPr>
        <w:t>Employee Code of Conduct</w:t>
      </w:r>
    </w:p>
    <w:p w14:paraId="47AC772A" w14:textId="77777777" w:rsidR="00817AD2" w:rsidRPr="00817AD2" w:rsidRDefault="00817AD2" w:rsidP="00817AD2">
      <w:r w:rsidRPr="00817AD2">
        <w:rPr>
          <w:b/>
          <w:bCs/>
        </w:rPr>
        <w:t>1. Introduction</w:t>
      </w:r>
      <w:r w:rsidRPr="00817AD2">
        <w:t xml:space="preserve"> This Employee Code of Conduct outlines the ethical and professional standards expected from all employees of [Company Name]. Compliance with this policy ensures a positive work environment and upholds the company’s reputation.</w:t>
      </w:r>
    </w:p>
    <w:p w14:paraId="3E647467" w14:textId="77777777" w:rsidR="00817AD2" w:rsidRPr="00817AD2" w:rsidRDefault="00817AD2" w:rsidP="00817AD2">
      <w:r w:rsidRPr="00817AD2">
        <w:rPr>
          <w:b/>
          <w:bCs/>
        </w:rPr>
        <w:t>2. Workplace Ethics and Integrity</w:t>
      </w:r>
      <w:r w:rsidRPr="00817AD2">
        <w:t xml:space="preserve"> Employees must maintain honesty, integrity, and professionalism in all interactions. Any form of dishonesty, fraud, or unethical behavior will not be tolerated.</w:t>
      </w:r>
    </w:p>
    <w:p w14:paraId="2ED26DB5" w14:textId="77777777" w:rsidR="00817AD2" w:rsidRPr="00817AD2" w:rsidRDefault="00817AD2" w:rsidP="00817AD2">
      <w:r w:rsidRPr="00817AD2">
        <w:rPr>
          <w:b/>
          <w:bCs/>
        </w:rPr>
        <w:t>3. Respectful Workplace</w:t>
      </w:r>
      <w:r w:rsidRPr="00817AD2">
        <w:t xml:space="preserve"> Employees must treat colleagues, clients, and stakeholders with respect, regardless of race, gender, religion, nationality, or background. Harassment, discrimination, and bullying are strictly prohibited.</w:t>
      </w:r>
    </w:p>
    <w:p w14:paraId="59C78DDF" w14:textId="77777777" w:rsidR="00817AD2" w:rsidRPr="00817AD2" w:rsidRDefault="00817AD2" w:rsidP="00817AD2">
      <w:r w:rsidRPr="00817AD2">
        <w:rPr>
          <w:b/>
          <w:bCs/>
        </w:rPr>
        <w:t>4. Confidentiality and Data Protection</w:t>
      </w:r>
      <w:r w:rsidRPr="00817AD2">
        <w:t xml:space="preserve"> Employees must protect company and client information. Sharing sensitive data with unauthorized persons or external parties is a violation of company policy.</w:t>
      </w:r>
    </w:p>
    <w:p w14:paraId="579A8B09" w14:textId="77777777" w:rsidR="00817AD2" w:rsidRPr="00817AD2" w:rsidRDefault="00817AD2" w:rsidP="00817AD2">
      <w:r w:rsidRPr="00817AD2">
        <w:rPr>
          <w:b/>
          <w:bCs/>
        </w:rPr>
        <w:t>5. Conflict of Interest</w:t>
      </w:r>
      <w:r w:rsidRPr="00817AD2">
        <w:t xml:space="preserve"> Employees must avoid conflicts of interest that could compromise their objectivity in performing duties. Any potential conflict must be disclosed to management.</w:t>
      </w:r>
    </w:p>
    <w:p w14:paraId="5ED4CF1B" w14:textId="77777777" w:rsidR="00817AD2" w:rsidRPr="00817AD2" w:rsidRDefault="00817AD2" w:rsidP="00817AD2">
      <w:r w:rsidRPr="00817AD2">
        <w:rPr>
          <w:b/>
          <w:bCs/>
        </w:rPr>
        <w:t>6. Use of Company Assets</w:t>
      </w:r>
      <w:r w:rsidRPr="00817AD2">
        <w:t xml:space="preserve"> Company resources, including email, internet, and equipment, should be used for work-related purposes only. Misuse of assets may result in disciplinary action.</w:t>
      </w:r>
    </w:p>
    <w:p w14:paraId="251A1BCC" w14:textId="77777777" w:rsidR="00817AD2" w:rsidRPr="00817AD2" w:rsidRDefault="00817AD2" w:rsidP="00817AD2">
      <w:r w:rsidRPr="00817AD2">
        <w:rPr>
          <w:b/>
          <w:bCs/>
        </w:rPr>
        <w:t>7. Compliance with Laws and Regulations</w:t>
      </w:r>
      <w:r w:rsidRPr="00817AD2">
        <w:t xml:space="preserve"> Employees must comply with all local, state, and federal laws, as well as industry regulations and company policies.</w:t>
      </w:r>
    </w:p>
    <w:p w14:paraId="75A9248B" w14:textId="77777777" w:rsidR="00817AD2" w:rsidRPr="00817AD2" w:rsidRDefault="00817AD2" w:rsidP="00817AD2">
      <w:r w:rsidRPr="00817AD2">
        <w:rPr>
          <w:b/>
          <w:bCs/>
        </w:rPr>
        <w:t>8. Workplace Safety</w:t>
      </w:r>
      <w:r w:rsidRPr="00817AD2">
        <w:t xml:space="preserve"> Employees must follow all safety guidelines and report any unsafe conditions. Drug and alcohol use in the workplace is prohibited.</w:t>
      </w:r>
    </w:p>
    <w:p w14:paraId="74EBD49D" w14:textId="77777777" w:rsidR="00817AD2" w:rsidRPr="00817AD2" w:rsidRDefault="00817AD2" w:rsidP="00817AD2">
      <w:r w:rsidRPr="00817AD2">
        <w:rPr>
          <w:b/>
          <w:bCs/>
        </w:rPr>
        <w:t>9. Attendance and Punctuality</w:t>
      </w:r>
      <w:r w:rsidRPr="00817AD2">
        <w:t xml:space="preserve"> Employees must adhere to work schedules and notify supervisors in case of absences or delays.</w:t>
      </w:r>
    </w:p>
    <w:p w14:paraId="16488F70" w14:textId="77777777" w:rsidR="00817AD2" w:rsidRPr="00817AD2" w:rsidRDefault="00817AD2" w:rsidP="00817AD2">
      <w:r w:rsidRPr="00817AD2">
        <w:rPr>
          <w:b/>
          <w:bCs/>
        </w:rPr>
        <w:t>10. Social Media and Public Representation</w:t>
      </w:r>
      <w:r w:rsidRPr="00817AD2">
        <w:t xml:space="preserve"> Employees must not post negative, confidential, or defamatory content about the company on social media. Any public representation of the company should be done professionally.</w:t>
      </w:r>
    </w:p>
    <w:p w14:paraId="78B36DA9" w14:textId="77777777" w:rsidR="00817AD2" w:rsidRPr="00817AD2" w:rsidRDefault="00817AD2" w:rsidP="00817AD2">
      <w:r w:rsidRPr="00817AD2">
        <w:rPr>
          <w:b/>
          <w:bCs/>
        </w:rPr>
        <w:t>11. Reporting Violations</w:t>
      </w:r>
      <w:r w:rsidRPr="00817AD2">
        <w:t xml:space="preserve"> Employees are encouraged to report policy violations or unethical behavior to HR or a designated authority without fear of retaliation.</w:t>
      </w:r>
    </w:p>
    <w:p w14:paraId="1682F285" w14:textId="77777777" w:rsidR="00817AD2" w:rsidRPr="00817AD2" w:rsidRDefault="00817AD2" w:rsidP="00817AD2">
      <w:r w:rsidRPr="00817AD2">
        <w:rPr>
          <w:b/>
          <w:bCs/>
        </w:rPr>
        <w:t>12. Disciplinary Actions</w:t>
      </w:r>
      <w:r w:rsidRPr="00817AD2">
        <w:t xml:space="preserve"> Violations of this Code of Conduct may result in disciplinary action, including warnings, suspension, or termination.</w:t>
      </w:r>
    </w:p>
    <w:p w14:paraId="389E9130" w14:textId="77777777" w:rsidR="00817AD2" w:rsidRPr="00817AD2" w:rsidRDefault="00817AD2" w:rsidP="00817AD2">
      <w:r w:rsidRPr="00817AD2">
        <w:rPr>
          <w:b/>
          <w:bCs/>
        </w:rPr>
        <w:t>13. Policy Updates</w:t>
      </w:r>
      <w:r w:rsidRPr="00817AD2">
        <w:t xml:space="preserve"> This policy is subject to updates. Employees will be notified of any changes.</w:t>
      </w:r>
    </w:p>
    <w:p w14:paraId="3634B31B" w14:textId="77777777" w:rsidR="00817AD2" w:rsidRPr="00817AD2" w:rsidRDefault="00817AD2" w:rsidP="00817AD2">
      <w:r w:rsidRPr="00817AD2">
        <w:t>For further details, contact HR at [HR Email/Phone].</w:t>
      </w:r>
    </w:p>
    <w:p w14:paraId="0B40F80C" w14:textId="77777777" w:rsidR="007B4AAE" w:rsidRDefault="007B4AAE"/>
    <w:sectPr w:rsidR="007B4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D2"/>
    <w:rsid w:val="002D0928"/>
    <w:rsid w:val="006941D2"/>
    <w:rsid w:val="007B4AAE"/>
    <w:rsid w:val="00817AD2"/>
    <w:rsid w:val="00C6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9DE0"/>
  <w15:chartTrackingRefBased/>
  <w15:docId w15:val="{C4C50643-ACE2-45B8-A9C5-B9687E89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2025-01-30T01:53:00Z</dcterms:created>
  <dcterms:modified xsi:type="dcterms:W3CDTF">2025-01-30T01:54:00Z</dcterms:modified>
</cp:coreProperties>
</file>